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E7" w:rsidRPr="00FF7AEE" w:rsidRDefault="00385E5A" w:rsidP="00B679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E05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 к рабочей программе </w:t>
      </w:r>
      <w:r w:rsidR="00B679E7">
        <w:rPr>
          <w:rFonts w:ascii="Times New Roman" w:hAnsi="Times New Roman" w:cs="Times New Roman"/>
          <w:b/>
          <w:bCs/>
          <w:sz w:val="24"/>
          <w:szCs w:val="24"/>
        </w:rPr>
        <w:t xml:space="preserve">по коррекционно-развивающим логопедическим занятиям </w:t>
      </w:r>
      <w:r w:rsidR="00B679E7" w:rsidRPr="00FF7AE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679E7" w:rsidRPr="007E468B">
        <w:rPr>
          <w:rFonts w:ascii="Times New Roman" w:hAnsi="Times New Roman" w:cs="Times New Roman"/>
          <w:b/>
          <w:bCs/>
          <w:sz w:val="24"/>
          <w:szCs w:val="24"/>
        </w:rPr>
        <w:t>Альтернативная коммуникация</w:t>
      </w:r>
      <w:r w:rsidR="00B679E7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</w:t>
      </w:r>
      <w:r w:rsidR="00B679E7" w:rsidRPr="007E468B">
        <w:rPr>
          <w:rFonts w:ascii="Times New Roman" w:hAnsi="Times New Roman" w:cs="Times New Roman"/>
          <w:b/>
          <w:bCs/>
          <w:sz w:val="24"/>
          <w:szCs w:val="24"/>
        </w:rPr>
        <w:t>с НОДА  и умственной отсталостью (интеллектуальными нарушениями</w:t>
      </w:r>
      <w:r w:rsidR="00B679E7" w:rsidRPr="00FF7AEE">
        <w:rPr>
          <w:rFonts w:ascii="Times New Roman" w:hAnsi="Times New Roman" w:cs="Times New Roman"/>
          <w:b/>
          <w:bCs/>
          <w:sz w:val="24"/>
          <w:szCs w:val="24"/>
        </w:rPr>
        <w:t>)»</w:t>
      </w:r>
    </w:p>
    <w:p w:rsidR="00B679E7" w:rsidRPr="00FF7AEE" w:rsidRDefault="00B679E7" w:rsidP="00B67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– 9 </w:t>
      </w:r>
      <w:r w:rsidRPr="00FF7AE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2 этап, 2 вариант </w:t>
      </w:r>
    </w:p>
    <w:p w:rsidR="00385E5A" w:rsidRPr="00385E5A" w:rsidRDefault="00385E5A" w:rsidP="00385E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E5A" w:rsidRDefault="00385E5A" w:rsidP="00385E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E5A">
        <w:rPr>
          <w:rFonts w:ascii="Times New Roman" w:hAnsi="Times New Roman" w:cs="Times New Roman"/>
          <w:b/>
          <w:bCs/>
          <w:sz w:val="24"/>
          <w:szCs w:val="24"/>
        </w:rPr>
        <w:t>Составитель: учитель-логопед  Сергеева Наталья Леонидовна</w:t>
      </w:r>
    </w:p>
    <w:p w:rsidR="00385E5A" w:rsidRPr="00385E5A" w:rsidRDefault="00385E5A" w:rsidP="00385E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CF0" w:rsidRPr="0089714D" w:rsidRDefault="00143CF0" w:rsidP="00143CF0">
      <w:pPr>
        <w:pStyle w:val="Style25"/>
        <w:widowControl/>
        <w:tabs>
          <w:tab w:val="left" w:pos="485"/>
        </w:tabs>
        <w:spacing w:line="240" w:lineRule="auto"/>
        <w:ind w:firstLine="709"/>
        <w:rPr>
          <w:rFonts w:ascii="Times New Roman" w:hAnsi="Times New Roman" w:cs="Times New Roman"/>
        </w:rPr>
      </w:pPr>
      <w:r w:rsidRPr="0089714D">
        <w:rPr>
          <w:rFonts w:ascii="Times New Roman" w:hAnsi="Times New Roman" w:cs="Times New Roman"/>
          <w:kern w:val="2"/>
        </w:rPr>
        <w:t>Рабочая программа по</w:t>
      </w:r>
      <w:r w:rsidRPr="0089714D">
        <w:rPr>
          <w:rFonts w:ascii="Times New Roman" w:hAnsi="Times New Roman" w:cs="Times New Roman"/>
        </w:rPr>
        <w:t xml:space="preserve"> коррекционному курсу</w:t>
      </w:r>
      <w:r w:rsidRPr="0089714D">
        <w:rPr>
          <w:rFonts w:ascii="Times New Roman" w:hAnsi="Times New Roman" w:cs="Times New Roman"/>
          <w:kern w:val="2"/>
        </w:rPr>
        <w:t xml:space="preserve"> «Коррекционно – развивающие логопедические занятия» разработана в соответствии ФАООП обучающихся с умственной отсталостью с НОДА  с  умеренной и тяжелой умственной отсталостью (интеллектуальными нарушениями), вариант 2 (утверждённой приказом Министерства просвещения РФ № 1026 от 24.11.2022 года) и </w:t>
      </w:r>
      <w:r w:rsidRPr="0089714D">
        <w:rPr>
          <w:rFonts w:ascii="Times New Roman" w:hAnsi="Times New Roman" w:cs="Times New Roman"/>
          <w:bCs/>
        </w:rPr>
        <w:t xml:space="preserve">разработана  в соответствии с </w:t>
      </w:r>
      <w:r w:rsidRPr="0089714D">
        <w:rPr>
          <w:rFonts w:ascii="Times New Roman" w:hAnsi="Times New Roman" w:cs="Times New Roman"/>
        </w:rPr>
        <w:t xml:space="preserve"> </w:t>
      </w:r>
      <w:r w:rsidRPr="0089714D">
        <w:rPr>
          <w:rFonts w:ascii="Times New Roman" w:hAnsi="Times New Roman" w:cs="Times New Roman"/>
          <w:kern w:val="2"/>
        </w:rPr>
        <w:t xml:space="preserve">ФГОС  О УО, вариант 2 и </w:t>
      </w:r>
      <w:r w:rsidRPr="0089714D">
        <w:rPr>
          <w:rFonts w:ascii="Times New Roman" w:hAnsi="Times New Roman" w:cs="Times New Roman"/>
        </w:rPr>
        <w:t>«Программой образования учащихся с умеренной и тяжёлой умственной отсталостью» под  редакцией Л.Б. Баряевой, Санкт-Петербург, 2011 г.</w:t>
      </w:r>
    </w:p>
    <w:p w:rsidR="00143CF0" w:rsidRPr="00F27593" w:rsidRDefault="00143CF0" w:rsidP="00143C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D3E">
        <w:rPr>
          <w:rFonts w:ascii="Times New Roman" w:hAnsi="Times New Roman" w:cs="Times New Roman"/>
          <w:kern w:val="2"/>
          <w:sz w:val="24"/>
          <w:szCs w:val="24"/>
        </w:rPr>
        <w:t xml:space="preserve">Рабочая программа </w:t>
      </w:r>
      <w:r w:rsidRPr="00785D3E">
        <w:rPr>
          <w:rFonts w:ascii="Times New Roman" w:hAnsi="Times New Roman" w:cs="Times New Roman"/>
          <w:bCs/>
          <w:sz w:val="24"/>
          <w:szCs w:val="24"/>
        </w:rPr>
        <w:t xml:space="preserve">по коррекционно-развивающим логопедическим занятиям </w:t>
      </w:r>
      <w:r w:rsidRPr="0089714D">
        <w:rPr>
          <w:rFonts w:ascii="Times New Roman" w:hAnsi="Times New Roman" w:cs="Times New Roman"/>
          <w:bCs/>
          <w:sz w:val="24"/>
          <w:szCs w:val="24"/>
        </w:rPr>
        <w:t>«Альтернативная коммуникация обучающихся с НОДА  и умственной отсталостью (интеллектуальными нарушениями)»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7593">
        <w:rPr>
          <w:rFonts w:ascii="Times New Roman" w:hAnsi="Times New Roman" w:cs="Times New Roman"/>
          <w:sz w:val="24"/>
          <w:szCs w:val="24"/>
        </w:rPr>
        <w:t>предназначена для обучения школьников 5 - 9  класс</w:t>
      </w:r>
      <w:r>
        <w:rPr>
          <w:rFonts w:ascii="Times New Roman" w:hAnsi="Times New Roman" w:cs="Times New Roman"/>
          <w:sz w:val="24"/>
          <w:szCs w:val="24"/>
        </w:rPr>
        <w:t xml:space="preserve">ов (НОДА с ТМНР), 2 этап обучения, вариант 2. </w:t>
      </w:r>
    </w:p>
    <w:p w:rsidR="00143CF0" w:rsidRPr="00DF7A5E" w:rsidRDefault="00143CF0" w:rsidP="00143CF0">
      <w:pPr>
        <w:pStyle w:val="Style25"/>
        <w:tabs>
          <w:tab w:val="left" w:pos="485"/>
        </w:tabs>
        <w:ind w:firstLine="709"/>
        <w:rPr>
          <w:rFonts w:ascii="Times New Roman" w:hAnsi="Times New Roman" w:cs="Times New Roman"/>
          <w:b/>
          <w:bCs/>
          <w:kern w:val="2"/>
        </w:rPr>
      </w:pPr>
      <w:r w:rsidRPr="00A55870">
        <w:rPr>
          <w:rFonts w:ascii="Times New Roman" w:hAnsi="Times New Roman" w:cs="Times New Roman"/>
          <w:kern w:val="2"/>
        </w:rPr>
        <w:t>Рабочая</w:t>
      </w:r>
      <w:r>
        <w:rPr>
          <w:rFonts w:ascii="Times New Roman" w:hAnsi="Times New Roman" w:cs="Times New Roman"/>
          <w:kern w:val="2"/>
        </w:rPr>
        <w:t xml:space="preserve"> программа  по </w:t>
      </w:r>
      <w:r w:rsidRPr="00785D3E">
        <w:rPr>
          <w:rFonts w:ascii="Times New Roman" w:hAnsi="Times New Roman" w:cs="Times New Roman"/>
          <w:bCs/>
        </w:rPr>
        <w:t>коррекционно-развивающим логопедическим занятиям</w:t>
      </w:r>
      <w:r w:rsidRPr="00F27593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kern w:val="2"/>
        </w:rPr>
        <w:t xml:space="preserve"> </w:t>
      </w:r>
      <w:r w:rsidRPr="00A55870">
        <w:rPr>
          <w:rFonts w:ascii="Times New Roman" w:hAnsi="Times New Roman" w:cs="Times New Roman"/>
          <w:kern w:val="2"/>
        </w:rPr>
        <w:t xml:space="preserve">адаптирована для </w:t>
      </w:r>
      <w:r>
        <w:rPr>
          <w:rFonts w:ascii="Times New Roman" w:hAnsi="Times New Roman" w:cs="Times New Roman"/>
          <w:kern w:val="2"/>
        </w:rPr>
        <w:t>обучающихся</w:t>
      </w:r>
      <w:r w:rsidRPr="00A55870">
        <w:rPr>
          <w:rFonts w:ascii="Times New Roman" w:hAnsi="Times New Roman" w:cs="Times New Roman"/>
          <w:kern w:val="2"/>
        </w:rPr>
        <w:t xml:space="preserve"> с умеренной и тяжелой умственной отсталостью (с нарушени</w:t>
      </w:r>
      <w:r>
        <w:rPr>
          <w:rFonts w:ascii="Times New Roman" w:hAnsi="Times New Roman" w:cs="Times New Roman"/>
          <w:kern w:val="2"/>
        </w:rPr>
        <w:t>ями</w:t>
      </w:r>
      <w:r w:rsidRPr="00A55870">
        <w:rPr>
          <w:rFonts w:ascii="Times New Roman" w:hAnsi="Times New Roman" w:cs="Times New Roman"/>
          <w:kern w:val="2"/>
        </w:rPr>
        <w:t xml:space="preserve"> опорно - двигательного аппарата)</w:t>
      </w:r>
      <w:r>
        <w:rPr>
          <w:rFonts w:ascii="Times New Roman" w:hAnsi="Times New Roman" w:cs="Times New Roman"/>
          <w:kern w:val="2"/>
        </w:rPr>
        <w:t>, ТМНР</w:t>
      </w:r>
      <w:r w:rsidRPr="00A55870">
        <w:rPr>
          <w:rFonts w:ascii="Times New Roman" w:hAnsi="Times New Roman" w:cs="Times New Roman"/>
          <w:kern w:val="2"/>
        </w:rPr>
        <w:t xml:space="preserve">  и </w:t>
      </w:r>
      <w:r>
        <w:rPr>
          <w:rFonts w:ascii="Times New Roman" w:hAnsi="Times New Roman" w:cs="Times New Roman"/>
          <w:kern w:val="2"/>
        </w:rPr>
        <w:t xml:space="preserve">составлена </w:t>
      </w:r>
      <w:r w:rsidRPr="00A55870">
        <w:rPr>
          <w:rFonts w:ascii="Times New Roman" w:hAnsi="Times New Roman" w:cs="Times New Roman"/>
          <w:kern w:val="2"/>
        </w:rPr>
        <w:t>с учетом особенностей их психофизического развития.</w:t>
      </w:r>
    </w:p>
    <w:p w:rsidR="00143CF0" w:rsidRPr="00143CF0" w:rsidRDefault="00143CF0" w:rsidP="00143CF0">
      <w:pPr>
        <w:pStyle w:val="Style25"/>
        <w:widowControl/>
        <w:tabs>
          <w:tab w:val="left" w:pos="485"/>
        </w:tabs>
        <w:spacing w:line="240" w:lineRule="auto"/>
        <w:ind w:firstLine="709"/>
        <w:rPr>
          <w:rFonts w:ascii="Times New Roman" w:hAnsi="Times New Roman" w:cs="Times New Roman"/>
        </w:rPr>
      </w:pPr>
      <w:r w:rsidRPr="00C61E8C">
        <w:rPr>
          <w:rFonts w:ascii="Times New Roman" w:hAnsi="Times New Roman" w:cs="Times New Roman"/>
        </w:rPr>
        <w:t>Теоретической основой  для создания данной программы явились разработки о различных формах речевых нарушений и создании эффективных методик их преодоления Р.Е. Левиной, Р.И. Лалаевой, Ф.А. Рау и др., которые базируются на учении Л.С. Выготского, А.Р. Лурии и А.А. Леонтьева о сложной структуре речевой деятельности.</w:t>
      </w:r>
      <w:bookmarkStart w:id="0" w:name="_GoBack"/>
      <w:bookmarkEnd w:id="0"/>
    </w:p>
    <w:p w:rsidR="00385E5A" w:rsidRPr="00321F28" w:rsidRDefault="00385E5A" w:rsidP="00515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321F28">
        <w:rPr>
          <w:rFonts w:ascii="Times New Roman" w:hAnsi="Times New Roman" w:cs="Times New Roman"/>
          <w:sz w:val="24"/>
          <w:szCs w:val="24"/>
        </w:rPr>
        <w:t>:  максимальное включение обучающихся в образовательный процесс, формирование доступных им видов деятельности (предметно-практической, игровой, элементарной учебной, общения) обучение детей звукоподражанию.</w:t>
      </w:r>
    </w:p>
    <w:p w:rsidR="00AD528A" w:rsidRDefault="00AD528A" w:rsidP="00AD5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321F28">
        <w:rPr>
          <w:rFonts w:ascii="Times New Roman" w:hAnsi="Times New Roman" w:cs="Times New Roman"/>
          <w:sz w:val="24"/>
          <w:szCs w:val="24"/>
        </w:rPr>
        <w:t>:</w:t>
      </w:r>
    </w:p>
    <w:p w:rsidR="00AD528A" w:rsidRPr="00321F28" w:rsidRDefault="00AD528A" w:rsidP="00AD528A">
      <w:pPr>
        <w:pStyle w:val="ConsPlusNormal"/>
        <w:spacing w:before="240"/>
        <w:jc w:val="both"/>
      </w:pPr>
      <w:r>
        <w:t>- формирование у обучающихся средств компенсации дефицитарных психомоторных функций, не поддающихся исправлению;</w:t>
      </w:r>
    </w:p>
    <w:p w:rsidR="00AD528A" w:rsidRDefault="00AD528A" w:rsidP="00AD528A">
      <w:pPr>
        <w:jc w:val="both"/>
        <w:rPr>
          <w:rFonts w:ascii="Times New Roman" w:hAnsi="Times New Roman" w:cs="Times New Roman"/>
          <w:sz w:val="24"/>
          <w:szCs w:val="24"/>
        </w:rPr>
      </w:pPr>
      <w:r w:rsidRPr="00321F28">
        <w:rPr>
          <w:rFonts w:ascii="Times New Roman" w:hAnsi="Times New Roman" w:cs="Times New Roman"/>
          <w:sz w:val="24"/>
          <w:szCs w:val="24"/>
        </w:rPr>
        <w:t>- развитие слухового восприятия и речевого слуха;</w:t>
      </w:r>
    </w:p>
    <w:p w:rsidR="00AD528A" w:rsidRPr="00321F28" w:rsidRDefault="00AD528A" w:rsidP="00AD528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F28">
        <w:rPr>
          <w:rFonts w:ascii="Times New Roman" w:hAnsi="Times New Roman" w:cs="Times New Roman"/>
          <w:sz w:val="24"/>
          <w:szCs w:val="24"/>
        </w:rPr>
        <w:t xml:space="preserve"> - развитие коммуникативных навыков</w:t>
      </w:r>
    </w:p>
    <w:p w:rsidR="00AD528A" w:rsidRPr="00321F28" w:rsidRDefault="00AD528A" w:rsidP="00AD528A">
      <w:pPr>
        <w:jc w:val="both"/>
        <w:rPr>
          <w:rFonts w:ascii="Times New Roman" w:hAnsi="Times New Roman" w:cs="Times New Roman"/>
          <w:sz w:val="24"/>
          <w:szCs w:val="24"/>
        </w:rPr>
      </w:pPr>
      <w:r w:rsidRPr="00321F28">
        <w:rPr>
          <w:rFonts w:ascii="Times New Roman" w:hAnsi="Times New Roman" w:cs="Times New Roman"/>
          <w:sz w:val="24"/>
          <w:szCs w:val="24"/>
        </w:rPr>
        <w:t>- развитие мелкой моторики и функции кисти</w:t>
      </w:r>
    </w:p>
    <w:p w:rsidR="00AD528A" w:rsidRPr="00321F28" w:rsidRDefault="00AD528A" w:rsidP="00AD528A">
      <w:pPr>
        <w:jc w:val="both"/>
        <w:rPr>
          <w:rFonts w:ascii="Times New Roman" w:hAnsi="Times New Roman" w:cs="Times New Roman"/>
          <w:sz w:val="24"/>
          <w:szCs w:val="24"/>
        </w:rPr>
      </w:pPr>
      <w:r w:rsidRPr="00321F28">
        <w:rPr>
          <w:rFonts w:ascii="Times New Roman" w:hAnsi="Times New Roman" w:cs="Times New Roman"/>
          <w:sz w:val="24"/>
          <w:szCs w:val="24"/>
        </w:rPr>
        <w:t>- формирование предметной деятельности</w:t>
      </w:r>
    </w:p>
    <w:p w:rsidR="00AD528A" w:rsidRPr="00321F28" w:rsidRDefault="00AD528A" w:rsidP="00AD528A">
      <w:pPr>
        <w:jc w:val="both"/>
        <w:rPr>
          <w:rFonts w:ascii="Times New Roman" w:hAnsi="Times New Roman" w:cs="Times New Roman"/>
          <w:sz w:val="24"/>
          <w:szCs w:val="24"/>
        </w:rPr>
      </w:pPr>
      <w:r w:rsidRPr="00321F28">
        <w:rPr>
          <w:rFonts w:ascii="Times New Roman" w:hAnsi="Times New Roman" w:cs="Times New Roman"/>
          <w:sz w:val="24"/>
          <w:szCs w:val="24"/>
        </w:rPr>
        <w:t>- формирование сенсорного восприятия</w:t>
      </w:r>
    </w:p>
    <w:p w:rsidR="00AD528A" w:rsidRPr="00321F28" w:rsidRDefault="00AD528A" w:rsidP="00AD528A">
      <w:pPr>
        <w:jc w:val="both"/>
        <w:rPr>
          <w:rFonts w:ascii="Times New Roman" w:hAnsi="Times New Roman" w:cs="Times New Roman"/>
          <w:sz w:val="24"/>
          <w:szCs w:val="24"/>
        </w:rPr>
      </w:pPr>
      <w:r w:rsidRPr="00321F2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импрессивной речи </w:t>
      </w:r>
    </w:p>
    <w:p w:rsidR="00AD528A" w:rsidRPr="00321F28" w:rsidRDefault="00AD528A" w:rsidP="00AD528A">
      <w:pPr>
        <w:jc w:val="both"/>
        <w:rPr>
          <w:rFonts w:ascii="Times New Roman" w:hAnsi="Times New Roman" w:cs="Times New Roman"/>
          <w:sz w:val="24"/>
          <w:szCs w:val="24"/>
        </w:rPr>
      </w:pPr>
      <w:r w:rsidRPr="00321F28">
        <w:rPr>
          <w:rFonts w:ascii="Times New Roman" w:hAnsi="Times New Roman" w:cs="Times New Roman"/>
          <w:sz w:val="24"/>
          <w:szCs w:val="24"/>
        </w:rPr>
        <w:t>- формирование речевого и диафрагмального дыхания</w:t>
      </w:r>
    </w:p>
    <w:p w:rsidR="00AD528A" w:rsidRDefault="00AD528A" w:rsidP="00AD528A">
      <w:pPr>
        <w:jc w:val="both"/>
        <w:rPr>
          <w:rFonts w:ascii="Times New Roman" w:hAnsi="Times New Roman" w:cs="Times New Roman"/>
          <w:sz w:val="24"/>
          <w:szCs w:val="24"/>
        </w:rPr>
      </w:pPr>
      <w:r w:rsidRPr="00321F28">
        <w:rPr>
          <w:rFonts w:ascii="Times New Roman" w:hAnsi="Times New Roman" w:cs="Times New Roman"/>
          <w:sz w:val="24"/>
          <w:szCs w:val="24"/>
        </w:rPr>
        <w:t>- формирование речевой</w:t>
      </w:r>
      <w:r>
        <w:rPr>
          <w:rFonts w:ascii="Times New Roman" w:hAnsi="Times New Roman" w:cs="Times New Roman"/>
          <w:sz w:val="24"/>
          <w:szCs w:val="24"/>
        </w:rPr>
        <w:t xml:space="preserve"> активности, речевого подражания</w:t>
      </w:r>
    </w:p>
    <w:p w:rsidR="00AD528A" w:rsidRPr="00321F28" w:rsidRDefault="00AD528A" w:rsidP="00AD5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альтернативной коммуникации как средства общения и</w:t>
      </w:r>
      <w:r w:rsidRPr="003B77FF">
        <w:rPr>
          <w:rFonts w:ascii="Times New Roman" w:hAnsi="Times New Roman" w:cs="Times New Roman"/>
          <w:sz w:val="24"/>
          <w:szCs w:val="24"/>
        </w:rPr>
        <w:t xml:space="preserve"> обучение умению пользоваться этим средством.</w:t>
      </w:r>
    </w:p>
    <w:p w:rsidR="00385E5A" w:rsidRDefault="00385E5A" w:rsidP="00385E5A">
      <w:pPr>
        <w:jc w:val="both"/>
        <w:rPr>
          <w:rFonts w:ascii="Times New Roman" w:hAnsi="Times New Roman" w:cs="Times New Roman"/>
          <w:sz w:val="24"/>
          <w:szCs w:val="24"/>
        </w:rPr>
      </w:pPr>
      <w:r w:rsidRPr="00321F28">
        <w:rPr>
          <w:rFonts w:ascii="Times New Roman" w:hAnsi="Times New Roman" w:cs="Times New Roman"/>
          <w:sz w:val="24"/>
          <w:szCs w:val="24"/>
        </w:rPr>
        <w:t>- формирование речевой</w:t>
      </w:r>
      <w:r>
        <w:rPr>
          <w:rFonts w:ascii="Times New Roman" w:hAnsi="Times New Roman" w:cs="Times New Roman"/>
          <w:sz w:val="24"/>
          <w:szCs w:val="24"/>
        </w:rPr>
        <w:t xml:space="preserve"> активности, речевого подражания</w:t>
      </w:r>
    </w:p>
    <w:p w:rsidR="00385E5A" w:rsidRDefault="00385E5A" w:rsidP="00385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речевых навыков и альтернативной коммуникации</w:t>
      </w:r>
    </w:p>
    <w:p w:rsidR="00385E5A" w:rsidRPr="00321F28" w:rsidRDefault="00385E5A" w:rsidP="00385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8C7" w:rsidRPr="00515191" w:rsidRDefault="00385E5A" w:rsidP="00515191">
      <w:pPr>
        <w:ind w:right="9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85E5A">
        <w:rPr>
          <w:rFonts w:ascii="Times New Roman" w:eastAsia="Calibri" w:hAnsi="Times New Roman" w:cs="Times New Roman"/>
          <w:bCs/>
          <w:sz w:val="24"/>
        </w:rPr>
        <w:t xml:space="preserve">По учебному плану школы-интерната «Красные Зори» на логопедические занятия  </w:t>
      </w:r>
      <w:r w:rsidRPr="00385E5A">
        <w:rPr>
          <w:rFonts w:ascii="Times New Roman" w:eastAsia="Calibri" w:hAnsi="Times New Roman" w:cs="Times New Roman"/>
          <w:sz w:val="24"/>
          <w:szCs w:val="24"/>
        </w:rPr>
        <w:t>отводится</w:t>
      </w:r>
      <w:r w:rsidR="006E4510">
        <w:rPr>
          <w:rFonts w:ascii="Times New Roman" w:eastAsia="Calibri" w:hAnsi="Times New Roman" w:cs="Times New Roman"/>
          <w:sz w:val="24"/>
          <w:szCs w:val="24"/>
        </w:rPr>
        <w:t xml:space="preserve"> 1-</w:t>
      </w:r>
      <w:r w:rsidRPr="00385E5A">
        <w:rPr>
          <w:rFonts w:ascii="Times New Roman" w:eastAsia="Calibri" w:hAnsi="Times New Roman" w:cs="Times New Roman"/>
          <w:sz w:val="24"/>
          <w:szCs w:val="24"/>
        </w:rPr>
        <w:t xml:space="preserve"> 2 часа в неделю</w:t>
      </w:r>
      <w:r w:rsidRPr="00385E5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E4510">
        <w:rPr>
          <w:rFonts w:ascii="Times New Roman" w:eastAsia="Calibri" w:hAnsi="Times New Roman" w:cs="Times New Roman"/>
          <w:bCs/>
          <w:sz w:val="24"/>
        </w:rPr>
        <w:t>34 учебных недели для 5-9</w:t>
      </w:r>
      <w:r w:rsidRPr="00385E5A">
        <w:rPr>
          <w:rFonts w:ascii="Times New Roman" w:eastAsia="Calibri" w:hAnsi="Times New Roman" w:cs="Times New Roman"/>
          <w:bCs/>
          <w:sz w:val="24"/>
        </w:rPr>
        <w:t xml:space="preserve"> класса, итого в учебном году </w:t>
      </w:r>
      <w:r w:rsidR="006E4510">
        <w:rPr>
          <w:rFonts w:ascii="Times New Roman" w:eastAsia="Calibri" w:hAnsi="Times New Roman" w:cs="Times New Roman"/>
          <w:bCs/>
          <w:sz w:val="24"/>
        </w:rPr>
        <w:t>–</w:t>
      </w:r>
      <w:r w:rsidRPr="00385E5A">
        <w:rPr>
          <w:rFonts w:ascii="Times New Roman" w:eastAsia="Calibri" w:hAnsi="Times New Roman" w:cs="Times New Roman"/>
          <w:bCs/>
          <w:sz w:val="24"/>
        </w:rPr>
        <w:t xml:space="preserve"> </w:t>
      </w:r>
      <w:r w:rsidR="006E4510">
        <w:rPr>
          <w:rFonts w:ascii="Times New Roman" w:eastAsia="Calibri" w:hAnsi="Times New Roman" w:cs="Times New Roman"/>
          <w:bCs/>
          <w:sz w:val="24"/>
        </w:rPr>
        <w:t>34 (</w:t>
      </w:r>
      <w:r w:rsidRPr="00385E5A">
        <w:rPr>
          <w:rFonts w:ascii="Times New Roman" w:eastAsia="Calibri" w:hAnsi="Times New Roman" w:cs="Times New Roman"/>
          <w:bCs/>
          <w:sz w:val="24"/>
        </w:rPr>
        <w:t>68 часов</w:t>
      </w:r>
      <w:r w:rsidR="006E4510">
        <w:rPr>
          <w:rFonts w:ascii="Times New Roman" w:eastAsia="Calibri" w:hAnsi="Times New Roman" w:cs="Times New Roman"/>
          <w:bCs/>
          <w:sz w:val="24"/>
        </w:rPr>
        <w:t>)</w:t>
      </w:r>
      <w:r w:rsidRPr="00385E5A">
        <w:rPr>
          <w:rFonts w:ascii="Times New Roman" w:eastAsia="Calibri" w:hAnsi="Times New Roman" w:cs="Times New Roman"/>
          <w:bCs/>
          <w:sz w:val="24"/>
        </w:rPr>
        <w:t>.</w:t>
      </w:r>
    </w:p>
    <w:p w:rsidR="00515191" w:rsidRPr="00515191" w:rsidRDefault="00515191" w:rsidP="0051519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5191">
        <w:rPr>
          <w:rFonts w:ascii="Times New Roman" w:hAnsi="Times New Roman" w:cs="Times New Roman"/>
          <w:sz w:val="24"/>
          <w:szCs w:val="24"/>
          <w:u w:val="single"/>
        </w:rPr>
        <w:lastRenderedPageBreak/>
        <w:t>Коррекционная работа  строится по следующим направлениям:</w:t>
      </w:r>
    </w:p>
    <w:p w:rsidR="00515191" w:rsidRDefault="00515191" w:rsidP="00515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социализации</w:t>
      </w:r>
    </w:p>
    <w:p w:rsidR="00515191" w:rsidRDefault="00515191" w:rsidP="00515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191">
        <w:rPr>
          <w:rFonts w:ascii="Times New Roman" w:hAnsi="Times New Roman" w:cs="Times New Roman"/>
          <w:bCs/>
          <w:sz w:val="24"/>
          <w:szCs w:val="24"/>
        </w:rPr>
        <w:t>Развитие слухового и зрительного восприятия</w:t>
      </w:r>
    </w:p>
    <w:p w:rsidR="00515191" w:rsidRDefault="00515191" w:rsidP="00515191">
      <w:pPr>
        <w:pStyle w:val="a3"/>
        <w:numPr>
          <w:ilvl w:val="0"/>
          <w:numId w:val="1"/>
        </w:numPr>
        <w:ind w:right="-3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191">
        <w:rPr>
          <w:rFonts w:ascii="Times New Roman" w:hAnsi="Times New Roman" w:cs="Times New Roman"/>
          <w:bCs/>
          <w:sz w:val="24"/>
          <w:szCs w:val="24"/>
        </w:rPr>
        <w:t>Развитие просодической стороны речи, воспитание общих речевых навыков</w:t>
      </w:r>
    </w:p>
    <w:p w:rsidR="00515191" w:rsidRPr="00515191" w:rsidRDefault="00515191" w:rsidP="00515191">
      <w:pPr>
        <w:pStyle w:val="a3"/>
        <w:numPr>
          <w:ilvl w:val="0"/>
          <w:numId w:val="1"/>
        </w:numPr>
        <w:ind w:right="-3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191">
        <w:rPr>
          <w:rFonts w:ascii="Times New Roman" w:hAnsi="Times New Roman" w:cs="Times New Roman"/>
          <w:bCs/>
          <w:sz w:val="24"/>
          <w:szCs w:val="24"/>
        </w:rPr>
        <w:t>Формирование фонематического восприятия</w:t>
      </w:r>
    </w:p>
    <w:p w:rsidR="00515191" w:rsidRDefault="00515191" w:rsidP="00515191">
      <w:pPr>
        <w:pStyle w:val="a3"/>
        <w:numPr>
          <w:ilvl w:val="0"/>
          <w:numId w:val="1"/>
        </w:numPr>
        <w:ind w:right="-3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191">
        <w:rPr>
          <w:rFonts w:ascii="Times New Roman" w:hAnsi="Times New Roman" w:cs="Times New Roman"/>
          <w:bCs/>
          <w:sz w:val="24"/>
          <w:szCs w:val="24"/>
        </w:rPr>
        <w:t>Формирование и совершенствование грамматического строя речи</w:t>
      </w:r>
    </w:p>
    <w:p w:rsidR="00385E5A" w:rsidRPr="00515191" w:rsidRDefault="00515191" w:rsidP="00515191">
      <w:pPr>
        <w:pStyle w:val="a3"/>
        <w:numPr>
          <w:ilvl w:val="0"/>
          <w:numId w:val="1"/>
        </w:numPr>
        <w:ind w:right="-3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191">
        <w:rPr>
          <w:rFonts w:ascii="Times New Roman" w:hAnsi="Times New Roman" w:cs="Times New Roman"/>
          <w:bCs/>
          <w:sz w:val="24"/>
          <w:szCs w:val="24"/>
        </w:rPr>
        <w:t>Развитие речевого общения</w:t>
      </w:r>
    </w:p>
    <w:p w:rsidR="00515191" w:rsidRDefault="00515191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10" w:rsidRDefault="006E4510" w:rsidP="00385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E5A" w:rsidRPr="00385E5A" w:rsidRDefault="00385E5A" w:rsidP="00385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E5A">
        <w:rPr>
          <w:rFonts w:ascii="Times New Roman" w:hAnsi="Times New Roman" w:cs="Times New Roman"/>
          <w:sz w:val="24"/>
          <w:szCs w:val="24"/>
        </w:rPr>
        <w:t>2023 год</w:t>
      </w:r>
    </w:p>
    <w:p w:rsidR="00385E5A" w:rsidRDefault="00385E5A"/>
    <w:sectPr w:rsidR="00385E5A" w:rsidSect="00A73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25" w:rsidRDefault="00544F25" w:rsidP="00385E5A">
      <w:r>
        <w:separator/>
      </w:r>
    </w:p>
  </w:endnote>
  <w:endnote w:type="continuationSeparator" w:id="0">
    <w:p w:rsidR="00544F25" w:rsidRDefault="00544F25" w:rsidP="0038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25" w:rsidRDefault="00544F25" w:rsidP="00385E5A">
      <w:r>
        <w:separator/>
      </w:r>
    </w:p>
  </w:footnote>
  <w:footnote w:type="continuationSeparator" w:id="0">
    <w:p w:rsidR="00544F25" w:rsidRDefault="00544F25" w:rsidP="0038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1E8"/>
    <w:multiLevelType w:val="hybridMultilevel"/>
    <w:tmpl w:val="66F6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E5A"/>
    <w:rsid w:val="00143CF0"/>
    <w:rsid w:val="00177FCF"/>
    <w:rsid w:val="00385E5A"/>
    <w:rsid w:val="0040551E"/>
    <w:rsid w:val="00515191"/>
    <w:rsid w:val="00544F25"/>
    <w:rsid w:val="006E4510"/>
    <w:rsid w:val="00A738C7"/>
    <w:rsid w:val="00AD528A"/>
    <w:rsid w:val="00B679E7"/>
    <w:rsid w:val="00BD3829"/>
    <w:rsid w:val="00C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D7F9"/>
  <w15:docId w15:val="{8E3B89EC-2CEC-48F9-91DF-209095A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5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E5A"/>
    <w:pPr>
      <w:suppressAutoHyphens/>
      <w:ind w:left="720"/>
    </w:pPr>
    <w:rPr>
      <w:lang w:eastAsia="zh-CN"/>
    </w:rPr>
  </w:style>
  <w:style w:type="paragraph" w:customStyle="1" w:styleId="Style25">
    <w:name w:val="Style25"/>
    <w:basedOn w:val="a"/>
    <w:uiPriority w:val="99"/>
    <w:rsid w:val="00385E5A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eastAsia="Calibri" w:hAnsi="Book Antiqua" w:cs="Book Antiqua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85E5A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5E5A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85E5A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5E5A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D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Учитель</cp:lastModifiedBy>
  <cp:revision>14</cp:revision>
  <dcterms:created xsi:type="dcterms:W3CDTF">2023-08-24T07:31:00Z</dcterms:created>
  <dcterms:modified xsi:type="dcterms:W3CDTF">2023-09-04T09:21:00Z</dcterms:modified>
</cp:coreProperties>
</file>